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EB" w:rsidRPr="00083E15" w:rsidRDefault="00083E15" w:rsidP="00083E15">
      <w:pPr>
        <w:jc w:val="center"/>
        <w:rPr>
          <w:rFonts w:ascii="Calisto MT" w:hAnsi="Calisto MT" w:cs="Courier New"/>
          <w:b/>
          <w:lang w:val="es-ES"/>
        </w:rPr>
      </w:pPr>
      <w:r w:rsidRPr="00083E15">
        <w:rPr>
          <w:rFonts w:ascii="Calisto MT" w:hAnsi="Calisto MT" w:cs="Courier New"/>
          <w:b/>
          <w:lang w:val="es-ES"/>
        </w:rPr>
        <w:t>FORMULARIO CONTACTO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Nombre: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Apellidos: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DNI: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Domicilio: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Localidad: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Tfno. Contacto: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Correo Electrónico: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 w:rsidRPr="00083E15">
        <w:rPr>
          <w:rFonts w:ascii="Calisto MT" w:hAnsi="Calisto MT" w:cs="Courier New"/>
          <w:b/>
          <w:lang w:val="es-ES"/>
        </w:rPr>
        <w:t>ASUNTO</w:t>
      </w:r>
      <w:r>
        <w:rPr>
          <w:rFonts w:ascii="Calisto MT" w:hAnsi="Calisto MT" w:cs="Courier New"/>
          <w:lang w:val="es-ES"/>
        </w:rPr>
        <w:t>: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(por favor, explíquenos el motivo de su consulta)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 xml:space="preserve"> 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  <w:r>
        <w:rPr>
          <w:rFonts w:ascii="Calisto MT" w:hAnsi="Calisto MT" w:cs="Courier New"/>
          <w:lang w:val="es-ES"/>
        </w:rPr>
        <w:t>*</w:t>
      </w: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p w:rsidR="00083E15" w:rsidRDefault="00083E15" w:rsidP="00927FFD">
      <w:pPr>
        <w:jc w:val="both"/>
        <w:rPr>
          <w:rFonts w:ascii="Calisto MT" w:hAnsi="Calisto MT" w:cs="Courier New"/>
          <w:lang w:val="es-ES"/>
        </w:rPr>
      </w:pPr>
    </w:p>
    <w:sectPr w:rsidR="00083E15" w:rsidSect="00CC6763">
      <w:headerReference w:type="default" r:id="rId6"/>
      <w:footerReference w:type="default" r:id="rId7"/>
      <w:pgSz w:w="11906" w:h="16838" w:code="9"/>
      <w:pgMar w:top="2657" w:right="1701" w:bottom="1134" w:left="1701" w:header="720" w:footer="2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3B" w:rsidRDefault="00D90A3B">
      <w:r>
        <w:separator/>
      </w:r>
    </w:p>
  </w:endnote>
  <w:endnote w:type="continuationSeparator" w:id="1">
    <w:p w:rsidR="00D90A3B" w:rsidRDefault="00D9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mercial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68" w:rsidRPr="00946958" w:rsidRDefault="006E56D9" w:rsidP="0007237C">
    <w:pPr>
      <w:pStyle w:val="Piedepgina"/>
      <w:jc w:val="center"/>
      <w:rPr>
        <w:rFonts w:ascii="Calisto MT" w:hAnsi="Calisto MT"/>
        <w:sz w:val="14"/>
        <w:szCs w:val="14"/>
      </w:rPr>
    </w:pPr>
    <w:r w:rsidRPr="006E56D9">
      <w:rPr>
        <w:rFonts w:ascii="Calisto MT" w:hAnsi="Calisto MT"/>
        <w:noProof/>
        <w:sz w:val="14"/>
        <w:szCs w:val="1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left:0;text-align:left;margin-left:-46.1pt;margin-top:-14.75pt;width:342.65pt;height:30.7pt;z-index:251660288;mso-width-relative:margin;mso-height-relative:margin" filled="f" stroked="f">
          <v:textbox style="mso-next-textbox:#_x0000_s18433">
            <w:txbxContent>
              <w:p w:rsidR="0007237C" w:rsidRPr="00946958" w:rsidRDefault="0007237C" w:rsidP="00805938">
                <w:pPr>
                  <w:contextualSpacing/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</w:pPr>
                <w:r w:rsidRPr="007C70F7">
                  <w:rPr>
                    <w:rFonts w:ascii="Calisto MT" w:hAnsi="Calisto MT" w:cs="Mongolian Baiti"/>
                    <w:b/>
                    <w:sz w:val="16"/>
                    <w:szCs w:val="16"/>
                    <w:lang w:val="es-ES"/>
                  </w:rPr>
                  <w:t>Torres Lara Asesores, S.L</w:t>
                </w:r>
                <w:r w:rsidRPr="007C70F7">
                  <w:rPr>
                    <w:rFonts w:ascii="Calisto MT" w:hAnsi="Calisto MT" w:cs="Mongolian Baiti"/>
                    <w:sz w:val="16"/>
                    <w:szCs w:val="16"/>
                    <w:lang w:val="es-ES"/>
                  </w:rPr>
                  <w:t>.</w:t>
                </w:r>
                <w:r w:rsidR="007C70F7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 xml:space="preserve">   </w:t>
                </w:r>
                <w:r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>Av. Ángeles, 23 – 1ºB</w:t>
                </w:r>
                <w:r w:rsidR="00CD4964"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 xml:space="preserve"> </w:t>
                </w:r>
                <w:r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>18300 Loja</w:t>
                </w:r>
                <w:r w:rsidR="00946958"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 xml:space="preserve"> - </w:t>
                </w:r>
                <w:r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>Tlfno</w:t>
                </w:r>
                <w:r w:rsidR="000420E8"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>.</w:t>
                </w:r>
                <w:r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 xml:space="preserve"> 958 32 14 65</w:t>
                </w:r>
                <w:r w:rsidR="00CD4964"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 xml:space="preserve"> </w:t>
                </w:r>
                <w:r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>Fax 958 32 71 53</w:t>
                </w:r>
              </w:p>
              <w:p w:rsidR="00946958" w:rsidRPr="00946958" w:rsidRDefault="00946958" w:rsidP="00805938">
                <w:pPr>
                  <w:contextualSpacing/>
                  <w:rPr>
                    <w:rFonts w:ascii="Calisto MT" w:hAnsi="Calisto MT"/>
                    <w:sz w:val="14"/>
                    <w:szCs w:val="14"/>
                    <w:lang w:val="es-ES"/>
                  </w:rPr>
                </w:pPr>
                <w:r w:rsidRPr="00946958">
                  <w:rPr>
                    <w:rFonts w:ascii="Calisto MT" w:hAnsi="Calisto MT" w:cs="Mongolian Baiti"/>
                    <w:sz w:val="14"/>
                    <w:szCs w:val="14"/>
                    <w:lang w:val="es-ES"/>
                  </w:rPr>
                  <w:t>www.torreslara.es</w:t>
                </w:r>
              </w:p>
            </w:txbxContent>
          </v:textbox>
        </v:shape>
      </w:pict>
    </w:r>
    <w:r w:rsidR="001D7E81" w:rsidRPr="00946958">
      <w:rPr>
        <w:rFonts w:ascii="Calisto MT" w:hAnsi="Calisto MT"/>
        <w:sz w:val="14"/>
        <w:szCs w:val="14"/>
      </w:rPr>
      <w:t xml:space="preserve">C.I.F. </w:t>
    </w:r>
    <w:r w:rsidR="0007237C" w:rsidRPr="00946958">
      <w:rPr>
        <w:rFonts w:ascii="Calisto MT" w:hAnsi="Calisto MT"/>
        <w:sz w:val="14"/>
        <w:szCs w:val="14"/>
      </w:rPr>
      <w:t>B18418145   Inscrita en el Registro Mercantil de Granada</w:t>
    </w:r>
    <w:r w:rsidR="001D7E81" w:rsidRPr="00946958">
      <w:rPr>
        <w:rFonts w:ascii="Calisto MT" w:hAnsi="Calisto MT"/>
        <w:sz w:val="14"/>
        <w:szCs w:val="14"/>
      </w:rPr>
      <w:t>, Hoja GR-10.010</w:t>
    </w:r>
    <w:r w:rsidR="006F4C84" w:rsidRPr="00946958">
      <w:rPr>
        <w:rFonts w:ascii="Calisto MT" w:hAnsi="Calisto MT"/>
        <w:sz w:val="14"/>
        <w:szCs w:val="14"/>
      </w:rPr>
      <w:t xml:space="preserve">       </w:t>
    </w:r>
    <w:r w:rsidR="00CD4964" w:rsidRPr="00946958">
      <w:rPr>
        <w:rFonts w:ascii="Calisto MT" w:hAnsi="Calisto MT"/>
        <w:sz w:val="14"/>
        <w:szCs w:val="14"/>
      </w:rPr>
      <w:t xml:space="preserve">                         </w:t>
    </w:r>
    <w:r w:rsidR="006F4C84" w:rsidRPr="00946958">
      <w:rPr>
        <w:rFonts w:ascii="Calisto MT" w:hAnsi="Calisto MT"/>
        <w:sz w:val="14"/>
        <w:szCs w:val="14"/>
      </w:rPr>
      <w:t xml:space="preserve">  </w:t>
    </w:r>
    <w:r w:rsidR="00527368" w:rsidRPr="00946958">
      <w:rPr>
        <w:rFonts w:ascii="Calisto MT" w:hAnsi="Calisto MT"/>
        <w:sz w:val="14"/>
        <w:szCs w:val="14"/>
      </w:rPr>
      <w:t>info@torreslara.es</w:t>
    </w:r>
  </w:p>
  <w:p w:rsidR="006F4C84" w:rsidRPr="0007237C" w:rsidRDefault="006F4C84" w:rsidP="0007237C">
    <w:pPr>
      <w:pStyle w:val="Piedepgina"/>
      <w:jc w:val="center"/>
      <w:rPr>
        <w:rFonts w:ascii="Bodoni MT" w:hAnsi="Bodoni MT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3B" w:rsidRDefault="00D90A3B">
      <w:r>
        <w:separator/>
      </w:r>
    </w:p>
  </w:footnote>
  <w:footnote w:type="continuationSeparator" w:id="1">
    <w:p w:rsidR="00D90A3B" w:rsidRDefault="00D90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13A" w:rsidRDefault="00CC6763">
    <w:pPr>
      <w:pStyle w:val="Encabezado"/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-576055</wp:posOffset>
          </wp:positionH>
          <wp:positionV relativeFrom="paragraph">
            <wp:posOffset>-34214</wp:posOffset>
          </wp:positionV>
          <wp:extent cx="1631646" cy="842838"/>
          <wp:effectExtent l="19050" t="0" r="6654" b="0"/>
          <wp:wrapNone/>
          <wp:docPr id="3" name="Imagen 2" descr="G:\pruebas corel\logos torres\logotorres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ruebas corel\logos torres\logotorres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646" cy="842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013A" w:rsidRDefault="006E56D9">
    <w:pPr>
      <w:pStyle w:val="Encabezado"/>
    </w:pPr>
    <w:r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5" type="#_x0000_t32" style="position:absolute;margin-left:-59.4pt;margin-top:27.85pt;width:542.85pt;height:.05pt;z-index:-251653120" o:connectortype="straight" strokecolor="black [3213]" strokeweight="1pt">
          <v:shadow type="perspective" color="#7f7f7f [1601]" opacity=".5" offset="1pt" offset2="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4034" fillcolor="white" stroke="f">
      <v:fill color="white"/>
      <v:stroke on="f"/>
      <o:colormenu v:ext="edit" shadowcolor="none"/>
    </o:shapedefaults>
    <o:shapelayout v:ext="edit">
      <o:idmap v:ext="edit" data="18"/>
      <o:rules v:ext="edit">
        <o:r id="V:Rule2" type="connector" idref="#_x0000_s184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66EF3"/>
    <w:rsid w:val="00007E38"/>
    <w:rsid w:val="000420E8"/>
    <w:rsid w:val="0007237C"/>
    <w:rsid w:val="00083E15"/>
    <w:rsid w:val="000C3C76"/>
    <w:rsid w:val="00102013"/>
    <w:rsid w:val="0011050F"/>
    <w:rsid w:val="00126780"/>
    <w:rsid w:val="001470B5"/>
    <w:rsid w:val="001D1E53"/>
    <w:rsid w:val="001D7E81"/>
    <w:rsid w:val="002327B6"/>
    <w:rsid w:val="00246AE2"/>
    <w:rsid w:val="002625A5"/>
    <w:rsid w:val="002A3C5D"/>
    <w:rsid w:val="002D6E4B"/>
    <w:rsid w:val="003014D3"/>
    <w:rsid w:val="0032684E"/>
    <w:rsid w:val="003842BA"/>
    <w:rsid w:val="00395194"/>
    <w:rsid w:val="003B6AAF"/>
    <w:rsid w:val="003B71C0"/>
    <w:rsid w:val="003F4D9A"/>
    <w:rsid w:val="00507680"/>
    <w:rsid w:val="00511F3B"/>
    <w:rsid w:val="00514760"/>
    <w:rsid w:val="005170EB"/>
    <w:rsid w:val="00527368"/>
    <w:rsid w:val="00544B44"/>
    <w:rsid w:val="00554593"/>
    <w:rsid w:val="00580B27"/>
    <w:rsid w:val="005C17A1"/>
    <w:rsid w:val="005F04B4"/>
    <w:rsid w:val="00622288"/>
    <w:rsid w:val="006E061D"/>
    <w:rsid w:val="006E56D9"/>
    <w:rsid w:val="006E7C19"/>
    <w:rsid w:val="006F4C84"/>
    <w:rsid w:val="00781559"/>
    <w:rsid w:val="00782B65"/>
    <w:rsid w:val="00792E83"/>
    <w:rsid w:val="00795A7C"/>
    <w:rsid w:val="007C5938"/>
    <w:rsid w:val="007C6597"/>
    <w:rsid w:val="007C70F7"/>
    <w:rsid w:val="00805938"/>
    <w:rsid w:val="008B0BCB"/>
    <w:rsid w:val="008B3499"/>
    <w:rsid w:val="008F5DDD"/>
    <w:rsid w:val="00911421"/>
    <w:rsid w:val="00914EE5"/>
    <w:rsid w:val="00927FFD"/>
    <w:rsid w:val="00946958"/>
    <w:rsid w:val="00953734"/>
    <w:rsid w:val="00963B7D"/>
    <w:rsid w:val="00964CC2"/>
    <w:rsid w:val="00981979"/>
    <w:rsid w:val="009B6EF1"/>
    <w:rsid w:val="009C5B1E"/>
    <w:rsid w:val="009F16C8"/>
    <w:rsid w:val="00A13377"/>
    <w:rsid w:val="00AA6767"/>
    <w:rsid w:val="00AB7018"/>
    <w:rsid w:val="00AD50FA"/>
    <w:rsid w:val="00B87B91"/>
    <w:rsid w:val="00BB3C15"/>
    <w:rsid w:val="00BE0A6B"/>
    <w:rsid w:val="00C15263"/>
    <w:rsid w:val="00C179C2"/>
    <w:rsid w:val="00C61889"/>
    <w:rsid w:val="00C66EF3"/>
    <w:rsid w:val="00CC3816"/>
    <w:rsid w:val="00CC6763"/>
    <w:rsid w:val="00CD4964"/>
    <w:rsid w:val="00D174AB"/>
    <w:rsid w:val="00D2066C"/>
    <w:rsid w:val="00D31808"/>
    <w:rsid w:val="00D90A3B"/>
    <w:rsid w:val="00DF2857"/>
    <w:rsid w:val="00E56191"/>
    <w:rsid w:val="00E64EFA"/>
    <w:rsid w:val="00E77725"/>
    <w:rsid w:val="00E86995"/>
    <w:rsid w:val="00EA1E2D"/>
    <w:rsid w:val="00EA687B"/>
    <w:rsid w:val="00EB3E9C"/>
    <w:rsid w:val="00EF78CF"/>
    <w:rsid w:val="00FB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color="white" stroke="f">
      <v:fill color="white"/>
      <v:stroke on="f"/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288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622288"/>
    <w:pPr>
      <w:keepNext/>
      <w:jc w:val="center"/>
      <w:outlineLvl w:val="0"/>
    </w:pPr>
    <w:rPr>
      <w:rFonts w:ascii="Brush Script MT" w:hAnsi="Brush Script MT"/>
      <w:sz w:val="40"/>
    </w:rPr>
  </w:style>
  <w:style w:type="paragraph" w:styleId="Ttulo2">
    <w:name w:val="heading 2"/>
    <w:basedOn w:val="Normal"/>
    <w:next w:val="Normal"/>
    <w:qFormat/>
    <w:rsid w:val="00622288"/>
    <w:pPr>
      <w:keepNext/>
      <w:spacing w:line="360" w:lineRule="auto"/>
      <w:jc w:val="right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link w:val="Ttulo3Car"/>
    <w:qFormat/>
    <w:rsid w:val="00622288"/>
    <w:pPr>
      <w:keepNext/>
      <w:jc w:val="center"/>
      <w:outlineLvl w:val="2"/>
    </w:pPr>
    <w:rPr>
      <w:rFonts w:ascii="CommercialScript BT" w:hAnsi="CommercialScript B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22288"/>
    <w:pPr>
      <w:spacing w:line="360" w:lineRule="auto"/>
      <w:jc w:val="both"/>
    </w:pPr>
    <w:rPr>
      <w:rFonts w:ascii="Times New Roman" w:hAnsi="Times New Roman"/>
    </w:rPr>
  </w:style>
  <w:style w:type="paragraph" w:styleId="Encabezado">
    <w:name w:val="header"/>
    <w:basedOn w:val="Normal"/>
    <w:link w:val="EncabezadoCar"/>
    <w:uiPriority w:val="99"/>
    <w:rsid w:val="0062228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2228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622288"/>
    <w:pPr>
      <w:jc w:val="center"/>
    </w:pPr>
    <w:rPr>
      <w:rFonts w:ascii="Trebuchet MS" w:hAnsi="Trebuchet MS"/>
      <w:b/>
      <w:bCs/>
      <w:color w:val="333399"/>
      <w:spacing w:val="20"/>
      <w:lang w:val="es-ES"/>
    </w:rPr>
  </w:style>
  <w:style w:type="paragraph" w:styleId="Textodeglobo">
    <w:name w:val="Balloon Text"/>
    <w:basedOn w:val="Normal"/>
    <w:semiHidden/>
    <w:rsid w:val="001267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2327B6"/>
    <w:rPr>
      <w:rFonts w:ascii="Arial" w:hAnsi="Arial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327B6"/>
    <w:rPr>
      <w:rFonts w:ascii="Arial" w:hAnsi="Arial"/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FB013A"/>
    <w:rPr>
      <w:rFonts w:ascii="Brush Script MT" w:hAnsi="Brush Script MT"/>
      <w:sz w:val="40"/>
      <w:lang w:val="es-ES_tradnl"/>
    </w:rPr>
  </w:style>
  <w:style w:type="character" w:customStyle="1" w:styleId="Ttulo3Car">
    <w:name w:val="Título 3 Car"/>
    <w:basedOn w:val="Fuentedeprrafopredeter"/>
    <w:link w:val="Ttulo3"/>
    <w:rsid w:val="00FB013A"/>
    <w:rPr>
      <w:rFonts w:ascii="CommercialScript BT" w:hAnsi="CommercialScript BT"/>
      <w:sz w:val="28"/>
      <w:lang w:val="es-ES_tradnl"/>
    </w:rPr>
  </w:style>
  <w:style w:type="character" w:styleId="Hipervnculo">
    <w:name w:val="Hyperlink"/>
    <w:basedOn w:val="Fuentedeprrafopredeter"/>
    <w:rsid w:val="002D6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TORRES LARA ASESORES, S.L.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TORRES LARA</dc:creator>
  <cp:lastModifiedBy>seven</cp:lastModifiedBy>
  <cp:revision>2</cp:revision>
  <cp:lastPrinted>2012-01-16T10:50:00Z</cp:lastPrinted>
  <dcterms:created xsi:type="dcterms:W3CDTF">2013-02-05T16:44:00Z</dcterms:created>
  <dcterms:modified xsi:type="dcterms:W3CDTF">2013-02-05T16:44:00Z</dcterms:modified>
</cp:coreProperties>
</file>